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F7" w:rsidRDefault="006814F7">
      <w:pPr>
        <w:spacing w:line="1" w:lineRule="exact"/>
      </w:pPr>
    </w:p>
    <w:tbl>
      <w:tblPr>
        <w:tblW w:w="10305" w:type="dxa"/>
        <w:tblInd w:w="-318" w:type="dxa"/>
        <w:tblLayout w:type="fixed"/>
        <w:tblLook w:val="01E0" w:firstRow="1" w:lastRow="1" w:firstColumn="1" w:lastColumn="1" w:noHBand="0" w:noVBand="0"/>
      </w:tblPr>
      <w:tblGrid>
        <w:gridCol w:w="4146"/>
        <w:gridCol w:w="6159"/>
      </w:tblGrid>
      <w:tr w:rsidR="002E086A" w:rsidRPr="002E086A" w:rsidTr="000330A2">
        <w:tc>
          <w:tcPr>
            <w:tcW w:w="4146" w:type="dxa"/>
            <w:shd w:val="clear" w:color="auto" w:fill="auto"/>
          </w:tcPr>
          <w:p w:rsidR="002E086A" w:rsidRPr="002E086A" w:rsidRDefault="002E086A" w:rsidP="00C613FD">
            <w:pPr>
              <w:jc w:val="center"/>
              <w:rPr>
                <w:rFonts w:ascii="Times New Roman" w:hAnsi="Times New Roman" w:cs="Times New Roman"/>
                <w:bCs/>
                <w:lang w:val="nl-NL"/>
              </w:rPr>
            </w:pPr>
            <w:r w:rsidRPr="002E086A">
              <w:rPr>
                <w:rFonts w:ascii="Times New Roman" w:hAnsi="Times New Roman" w:cs="Times New Roman"/>
                <w:bCs/>
                <w:lang w:val="nl-NL"/>
              </w:rPr>
              <w:t>UBND TỈNH LÂM ĐỒNG</w:t>
            </w:r>
          </w:p>
          <w:p w:rsidR="002E086A" w:rsidRPr="002E086A" w:rsidRDefault="002E086A" w:rsidP="00C613FD">
            <w:pPr>
              <w:jc w:val="center"/>
              <w:rPr>
                <w:rFonts w:ascii="Times New Roman" w:hAnsi="Times New Roman" w:cs="Times New Roman"/>
                <w:b/>
                <w:lang w:val="nl-NL"/>
              </w:rPr>
            </w:pPr>
            <w:r w:rsidRPr="002E086A">
              <w:rPr>
                <w:rFonts w:ascii="Times New Roman" w:hAnsi="Times New Roman" w:cs="Times New Roman"/>
                <w:b/>
                <w:lang w:val="nl-NL"/>
              </w:rPr>
              <w:t>SỞ GIÁO DỤC VÀ ĐÀO TẠO</w:t>
            </w:r>
          </w:p>
          <w:p w:rsidR="002E086A" w:rsidRPr="002E086A" w:rsidRDefault="002E086A" w:rsidP="00C613FD">
            <w:pPr>
              <w:jc w:val="center"/>
              <w:rPr>
                <w:rFonts w:ascii="Times New Roman" w:hAnsi="Times New Roman" w:cs="Times New Roman"/>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4A064A30" wp14:editId="6E58FE95">
                      <wp:simplePos x="0" y="0"/>
                      <wp:positionH relativeFrom="column">
                        <wp:posOffset>568960</wp:posOffset>
                      </wp:positionH>
                      <wp:positionV relativeFrom="paragraph">
                        <wp:posOffset>13335</wp:posOffset>
                      </wp:positionV>
                      <wp:extent cx="1187450" cy="0"/>
                      <wp:effectExtent l="8890"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29C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D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zZ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U7vD3EgIA&#10;ACgEAAAOAAAAAAAAAAAAAAAAAC4CAABkcnMvZTJvRG9jLnhtbFBLAQItABQABgAIAAAAIQCIf8Vw&#10;2QAAAAYBAAAPAAAAAAAAAAAAAAAAAGwEAABkcnMvZG93bnJldi54bWxQSwUGAAAAAAQABADzAAAA&#10;cgUAAAAA&#10;"/>
                  </w:pict>
                </mc:Fallback>
              </mc:AlternateContent>
            </w:r>
            <w:r w:rsidRPr="002E086A">
              <w:rPr>
                <w:rFonts w:ascii="Times New Roman" w:hAnsi="Times New Roman" w:cs="Times New Roman"/>
                <w:b/>
                <w:lang w:val="nl-NL"/>
              </w:rPr>
              <w:t xml:space="preserve"> </w:t>
            </w:r>
            <w:r w:rsidRPr="002E086A">
              <w:rPr>
                <w:rFonts w:ascii="Times New Roman" w:hAnsi="Times New Roman" w:cs="Times New Roman"/>
                <w:lang w:val="nl-NL"/>
              </w:rPr>
              <w:t xml:space="preserve">               </w:t>
            </w:r>
          </w:p>
          <w:p w:rsidR="002E086A" w:rsidRDefault="002E086A" w:rsidP="00C613FD">
            <w:pPr>
              <w:jc w:val="center"/>
              <w:rPr>
                <w:rFonts w:ascii="Times New Roman" w:hAnsi="Times New Roman" w:cs="Times New Roman"/>
                <w:lang w:val="nl-NL"/>
              </w:rPr>
            </w:pPr>
            <w:r w:rsidRPr="002E086A">
              <w:rPr>
                <w:rFonts w:ascii="Times New Roman" w:hAnsi="Times New Roman" w:cs="Times New Roman"/>
                <w:lang w:val="nl-NL"/>
              </w:rPr>
              <w:t xml:space="preserve">Số:      </w:t>
            </w:r>
            <w:r>
              <w:rPr>
                <w:rFonts w:ascii="Times New Roman" w:hAnsi="Times New Roman" w:cs="Times New Roman"/>
                <w:lang w:val="nl-NL"/>
              </w:rPr>
              <w:t xml:space="preserve">  </w:t>
            </w:r>
            <w:r w:rsidRPr="002E086A">
              <w:rPr>
                <w:rFonts w:ascii="Times New Roman" w:hAnsi="Times New Roman" w:cs="Times New Roman"/>
                <w:lang w:val="nl-NL"/>
              </w:rPr>
              <w:t>/SGDĐT-TCHC</w:t>
            </w:r>
          </w:p>
          <w:p w:rsidR="004C2F8A" w:rsidRDefault="002E086A" w:rsidP="00A04D00">
            <w:pPr>
              <w:jc w:val="center"/>
              <w:rPr>
                <w:rFonts w:ascii="Times New Roman" w:hAnsi="Times New Roman" w:cs="Times New Roman"/>
                <w:lang w:val="nl-NL"/>
              </w:rPr>
            </w:pPr>
            <w:r>
              <w:rPr>
                <w:rFonts w:ascii="Times New Roman" w:hAnsi="Times New Roman" w:cs="Times New Roman"/>
                <w:lang w:val="nl-NL"/>
              </w:rPr>
              <w:t xml:space="preserve">V/v </w:t>
            </w:r>
            <w:r w:rsidR="004C2F8A">
              <w:rPr>
                <w:rFonts w:ascii="Times New Roman" w:hAnsi="Times New Roman" w:cs="Times New Roman"/>
                <w:lang w:val="nl-NL"/>
              </w:rPr>
              <w:t xml:space="preserve">đẩy mạnh công tác phòng ngừa, </w:t>
            </w:r>
          </w:p>
          <w:p w:rsidR="004C2F8A" w:rsidRDefault="004C2F8A" w:rsidP="004C2F8A">
            <w:pPr>
              <w:jc w:val="center"/>
              <w:rPr>
                <w:rFonts w:ascii="Times New Roman" w:hAnsi="Times New Roman" w:cs="Times New Roman"/>
                <w:lang w:val="nl-NL"/>
              </w:rPr>
            </w:pPr>
            <w:r>
              <w:rPr>
                <w:rFonts w:ascii="Times New Roman" w:hAnsi="Times New Roman" w:cs="Times New Roman"/>
                <w:lang w:val="nl-NL"/>
              </w:rPr>
              <w:t xml:space="preserve">xử lý hoạt động sử dụng công nghệ cao trên không gian mạng để lừa đảo </w:t>
            </w:r>
          </w:p>
          <w:p w:rsidR="002E086A" w:rsidRPr="002E086A" w:rsidRDefault="004C2F8A" w:rsidP="004C2F8A">
            <w:pPr>
              <w:jc w:val="center"/>
              <w:rPr>
                <w:rFonts w:ascii="Times New Roman" w:hAnsi="Times New Roman" w:cs="Times New Roman"/>
                <w:b/>
                <w:lang w:val="nl-NL"/>
              </w:rPr>
            </w:pPr>
            <w:r>
              <w:rPr>
                <w:rFonts w:ascii="Times New Roman" w:hAnsi="Times New Roman" w:cs="Times New Roman"/>
                <w:lang w:val="nl-NL"/>
              </w:rPr>
              <w:t>chiếm đoạt tài sản</w:t>
            </w:r>
            <w:r w:rsidR="001D560A">
              <w:rPr>
                <w:rFonts w:ascii="Times New Roman" w:hAnsi="Times New Roman" w:cs="Times New Roman"/>
                <w:lang w:val="nl-NL"/>
              </w:rPr>
              <w:t xml:space="preserve">. </w:t>
            </w:r>
          </w:p>
        </w:tc>
        <w:tc>
          <w:tcPr>
            <w:tcW w:w="6159" w:type="dxa"/>
            <w:shd w:val="clear" w:color="auto" w:fill="auto"/>
          </w:tcPr>
          <w:p w:rsidR="002E086A" w:rsidRPr="002E086A" w:rsidRDefault="002E086A" w:rsidP="00C613FD">
            <w:pPr>
              <w:jc w:val="center"/>
              <w:rPr>
                <w:rFonts w:ascii="Times New Roman" w:hAnsi="Times New Roman" w:cs="Times New Roman"/>
                <w:b/>
                <w:sz w:val="26"/>
                <w:szCs w:val="26"/>
                <w:lang w:val="nl-NL"/>
              </w:rPr>
            </w:pPr>
            <w:r w:rsidRPr="002E086A">
              <w:rPr>
                <w:rFonts w:ascii="Times New Roman" w:hAnsi="Times New Roman" w:cs="Times New Roman"/>
                <w:b/>
                <w:sz w:val="26"/>
                <w:szCs w:val="26"/>
                <w:lang w:val="nl-NL"/>
              </w:rPr>
              <w:t>CỘNG HOÀ XÃ HỘI CHỦ NGHĨA VIỆT NAM</w:t>
            </w:r>
          </w:p>
          <w:p w:rsidR="002E086A" w:rsidRPr="002E086A" w:rsidRDefault="002E086A" w:rsidP="00C613FD">
            <w:pPr>
              <w:jc w:val="center"/>
              <w:rPr>
                <w:rFonts w:ascii="Times New Roman" w:hAnsi="Times New Roman" w:cs="Times New Roman"/>
                <w:b/>
                <w:sz w:val="28"/>
                <w:szCs w:val="28"/>
                <w:lang w:val="nl-NL"/>
              </w:rPr>
            </w:pPr>
            <w:r w:rsidRPr="002E086A">
              <w:rPr>
                <w:rFonts w:ascii="Times New Roman" w:hAnsi="Times New Roman" w:cs="Times New Roman"/>
                <w:b/>
                <w:sz w:val="28"/>
                <w:szCs w:val="28"/>
                <w:lang w:val="nl-NL"/>
              </w:rPr>
              <w:t>Độc lập - Tự do - Hạnh phúc</w:t>
            </w:r>
          </w:p>
          <w:p w:rsidR="002E086A" w:rsidRPr="002E086A" w:rsidRDefault="002E086A" w:rsidP="00C613FD">
            <w:pPr>
              <w:jc w:val="center"/>
              <w:rPr>
                <w:rFonts w:ascii="Times New Roman" w:hAnsi="Times New Roman" w:cs="Times New Roman"/>
                <w:i/>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672B9097" wp14:editId="0D56D171">
                      <wp:simplePos x="0" y="0"/>
                      <wp:positionH relativeFrom="column">
                        <wp:posOffset>820090</wp:posOffset>
                      </wp:positionH>
                      <wp:positionV relativeFrom="paragraph">
                        <wp:posOffset>15875</wp:posOffset>
                      </wp:positionV>
                      <wp:extent cx="2118360" cy="0"/>
                      <wp:effectExtent l="0" t="0" r="342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FF1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5pt" to="2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"/>
                  </w:pict>
                </mc:Fallback>
              </mc:AlternateContent>
            </w:r>
          </w:p>
          <w:p w:rsidR="002E086A" w:rsidRPr="002E086A" w:rsidRDefault="002E086A" w:rsidP="004C2F8A">
            <w:pPr>
              <w:jc w:val="center"/>
              <w:rPr>
                <w:rFonts w:ascii="Times New Roman" w:hAnsi="Times New Roman" w:cs="Times New Roman"/>
                <w:b/>
                <w:lang w:val="nl-NL"/>
              </w:rPr>
            </w:pPr>
            <w:r w:rsidRPr="002E086A">
              <w:rPr>
                <w:rFonts w:ascii="Times New Roman" w:hAnsi="Times New Roman" w:cs="Times New Roman"/>
                <w:i/>
                <w:lang w:val="nl-NL"/>
              </w:rPr>
              <w:t xml:space="preserve">Lâm Đồng, ngày     tháng </w:t>
            </w:r>
            <w:r w:rsidR="004C2F8A">
              <w:rPr>
                <w:rFonts w:ascii="Times New Roman" w:hAnsi="Times New Roman" w:cs="Times New Roman"/>
                <w:i/>
                <w:lang w:val="nl-NL"/>
              </w:rPr>
              <w:t>4</w:t>
            </w:r>
            <w:r w:rsidR="009653A6">
              <w:rPr>
                <w:rFonts w:ascii="Times New Roman" w:hAnsi="Times New Roman" w:cs="Times New Roman"/>
                <w:i/>
                <w:lang w:val="nl-NL"/>
              </w:rPr>
              <w:t xml:space="preserve"> năm 2025</w:t>
            </w:r>
          </w:p>
        </w:tc>
      </w:tr>
    </w:tbl>
    <w:p w:rsidR="002E086A" w:rsidRDefault="002E086A" w:rsidP="00B44CC2">
      <w:pPr>
        <w:pStyle w:val="BodyText"/>
        <w:spacing w:after="0"/>
        <w:ind w:firstLine="0"/>
        <w:jc w:val="both"/>
        <w:rPr>
          <w:lang w:val="en-US"/>
        </w:rPr>
      </w:pPr>
    </w:p>
    <w:p w:rsidR="00B44CC2" w:rsidRPr="00A95507" w:rsidRDefault="00BB7887" w:rsidP="002E086A">
      <w:pPr>
        <w:pStyle w:val="BodyText"/>
        <w:spacing w:after="0"/>
        <w:ind w:firstLine="0"/>
        <w:rPr>
          <w:sz w:val="27"/>
          <w:szCs w:val="27"/>
          <w:lang w:val="en-US"/>
        </w:rPr>
      </w:pPr>
      <w:r w:rsidRPr="00A95507">
        <w:rPr>
          <w:sz w:val="27"/>
          <w:szCs w:val="27"/>
          <w:lang w:val="en-US"/>
        </w:rPr>
        <w:t xml:space="preserve">                   </w:t>
      </w:r>
      <w:r w:rsidR="00CE03C6" w:rsidRPr="00A95507">
        <w:rPr>
          <w:sz w:val="27"/>
          <w:szCs w:val="27"/>
          <w:lang w:val="en-US"/>
        </w:rPr>
        <w:t xml:space="preserve">   </w:t>
      </w:r>
      <w:r w:rsidR="00E862E8" w:rsidRPr="00A95507">
        <w:rPr>
          <w:sz w:val="27"/>
          <w:szCs w:val="27"/>
          <w:lang w:val="en-US"/>
        </w:rPr>
        <w:t xml:space="preserve">  </w:t>
      </w:r>
      <w:r w:rsidR="00CE03C6" w:rsidRPr="00A95507">
        <w:rPr>
          <w:sz w:val="27"/>
          <w:szCs w:val="27"/>
          <w:lang w:val="en-US"/>
        </w:rPr>
        <w:t xml:space="preserve"> </w:t>
      </w:r>
      <w:r w:rsidR="00E862E8" w:rsidRPr="00A95507">
        <w:rPr>
          <w:sz w:val="27"/>
          <w:szCs w:val="27"/>
          <w:lang w:val="en-US"/>
        </w:rPr>
        <w:t xml:space="preserve"> </w:t>
      </w:r>
      <w:r w:rsidR="0012704A" w:rsidRPr="00A95507">
        <w:rPr>
          <w:sz w:val="27"/>
          <w:szCs w:val="27"/>
        </w:rPr>
        <w:t>Kính gửi:</w:t>
      </w:r>
      <w:bookmarkStart w:id="0" w:name="bookmark0"/>
      <w:bookmarkEnd w:id="0"/>
    </w:p>
    <w:p w:rsidR="00B44CC2" w:rsidRPr="00A95507" w:rsidRDefault="00B44CC2" w:rsidP="00B44CC2">
      <w:pPr>
        <w:pStyle w:val="BodyText"/>
        <w:spacing w:after="0"/>
        <w:ind w:firstLine="0"/>
        <w:jc w:val="both"/>
        <w:rPr>
          <w:sz w:val="27"/>
          <w:szCs w:val="27"/>
        </w:rPr>
      </w:pPr>
      <w:r w:rsidRPr="00A95507">
        <w:rPr>
          <w:sz w:val="27"/>
          <w:szCs w:val="27"/>
          <w:lang w:val="en-US"/>
        </w:rPr>
        <w:tab/>
      </w:r>
      <w:r w:rsidRPr="00A95507">
        <w:rPr>
          <w:sz w:val="27"/>
          <w:szCs w:val="27"/>
          <w:lang w:val="en-US"/>
        </w:rPr>
        <w:tab/>
      </w:r>
      <w:r w:rsidR="00BB7887" w:rsidRPr="00A95507">
        <w:rPr>
          <w:sz w:val="27"/>
          <w:szCs w:val="27"/>
          <w:lang w:val="en-US"/>
        </w:rPr>
        <w:t xml:space="preserve">          </w:t>
      </w:r>
      <w:r w:rsidR="00E862E8" w:rsidRPr="00A95507">
        <w:rPr>
          <w:sz w:val="27"/>
          <w:szCs w:val="27"/>
          <w:lang w:val="en-US"/>
        </w:rPr>
        <w:t xml:space="preserve">          </w:t>
      </w:r>
      <w:r w:rsidR="00AA69E1" w:rsidRPr="00A95507">
        <w:rPr>
          <w:sz w:val="27"/>
          <w:szCs w:val="27"/>
          <w:lang w:val="en-US"/>
        </w:rPr>
        <w:t xml:space="preserve"> </w:t>
      </w:r>
      <w:r w:rsidRPr="00A95507">
        <w:rPr>
          <w:sz w:val="27"/>
          <w:szCs w:val="27"/>
          <w:lang w:val="en-US"/>
        </w:rPr>
        <w:t xml:space="preserve">- </w:t>
      </w:r>
      <w:r w:rsidR="002E086A" w:rsidRPr="00A95507">
        <w:rPr>
          <w:sz w:val="27"/>
          <w:szCs w:val="27"/>
          <w:lang w:val="en-US"/>
        </w:rPr>
        <w:t>Phòng Giáo dục và Đào tạo các huyện, thành phố</w:t>
      </w:r>
      <w:r w:rsidR="0012704A" w:rsidRPr="00A95507">
        <w:rPr>
          <w:sz w:val="27"/>
          <w:szCs w:val="27"/>
        </w:rPr>
        <w:t>;</w:t>
      </w:r>
      <w:bookmarkStart w:id="1" w:name="bookmark1"/>
      <w:bookmarkEnd w:id="1"/>
    </w:p>
    <w:p w:rsidR="00AA69E1" w:rsidRPr="00A95507" w:rsidRDefault="00AA69E1" w:rsidP="00B44CC2">
      <w:pPr>
        <w:pStyle w:val="BodyText"/>
        <w:spacing w:after="0"/>
        <w:ind w:firstLine="0"/>
        <w:jc w:val="both"/>
        <w:rPr>
          <w:sz w:val="27"/>
          <w:szCs w:val="27"/>
          <w:lang w:val="en-US"/>
        </w:rPr>
      </w:pPr>
      <w:r w:rsidRPr="00A95507">
        <w:rPr>
          <w:sz w:val="27"/>
          <w:szCs w:val="27"/>
        </w:rPr>
        <w:tab/>
      </w:r>
      <w:r w:rsidRPr="00A95507">
        <w:rPr>
          <w:sz w:val="27"/>
          <w:szCs w:val="27"/>
        </w:rPr>
        <w:tab/>
      </w:r>
      <w:r w:rsidRPr="00A95507">
        <w:rPr>
          <w:sz w:val="27"/>
          <w:szCs w:val="27"/>
        </w:rPr>
        <w:tab/>
      </w:r>
      <w:r w:rsidRPr="00A95507">
        <w:rPr>
          <w:sz w:val="27"/>
          <w:szCs w:val="27"/>
        </w:rPr>
        <w:tab/>
      </w:r>
      <w:r w:rsidRPr="00A95507">
        <w:rPr>
          <w:sz w:val="27"/>
          <w:szCs w:val="27"/>
          <w:lang w:val="en-US"/>
        </w:rPr>
        <w:t xml:space="preserve">- Các Trung tâm GDNN-GDTX huyện, thành phố;  </w:t>
      </w:r>
    </w:p>
    <w:p w:rsidR="00E55F06" w:rsidRPr="00A95507" w:rsidRDefault="00B44CC2" w:rsidP="00E55F06">
      <w:pPr>
        <w:pStyle w:val="BodyText"/>
        <w:spacing w:after="360"/>
        <w:ind w:firstLine="0"/>
        <w:jc w:val="both"/>
        <w:rPr>
          <w:sz w:val="27"/>
          <w:szCs w:val="27"/>
        </w:rPr>
      </w:pPr>
      <w:r w:rsidRPr="00A95507">
        <w:rPr>
          <w:sz w:val="27"/>
          <w:szCs w:val="27"/>
          <w:lang w:val="en-US"/>
        </w:rPr>
        <w:tab/>
      </w:r>
      <w:r w:rsidRPr="00A95507">
        <w:rPr>
          <w:sz w:val="27"/>
          <w:szCs w:val="27"/>
          <w:lang w:val="en-US"/>
        </w:rPr>
        <w:tab/>
      </w:r>
      <w:r w:rsidR="00BB7887" w:rsidRPr="00A95507">
        <w:rPr>
          <w:sz w:val="27"/>
          <w:szCs w:val="27"/>
          <w:lang w:val="en-US"/>
        </w:rPr>
        <w:t xml:space="preserve">        </w:t>
      </w:r>
      <w:r w:rsidR="00E862E8" w:rsidRPr="00A95507">
        <w:rPr>
          <w:sz w:val="27"/>
          <w:szCs w:val="27"/>
          <w:lang w:val="en-US"/>
        </w:rPr>
        <w:t xml:space="preserve">          </w:t>
      </w:r>
      <w:r w:rsidR="00BB7887" w:rsidRPr="00A95507">
        <w:rPr>
          <w:sz w:val="27"/>
          <w:szCs w:val="27"/>
          <w:lang w:val="en-US"/>
        </w:rPr>
        <w:t xml:space="preserve">   </w:t>
      </w:r>
      <w:r w:rsidRPr="00A95507">
        <w:rPr>
          <w:sz w:val="27"/>
          <w:szCs w:val="27"/>
          <w:lang w:val="en-US"/>
        </w:rPr>
        <w:t xml:space="preserve">- </w:t>
      </w:r>
      <w:r w:rsidR="002E086A" w:rsidRPr="00A95507">
        <w:rPr>
          <w:sz w:val="27"/>
          <w:szCs w:val="27"/>
          <w:lang w:val="en-US"/>
        </w:rPr>
        <w:t>Các đơn vị, trường học thuộc Sở</w:t>
      </w:r>
      <w:r w:rsidR="00CE03C6" w:rsidRPr="00A95507">
        <w:rPr>
          <w:sz w:val="27"/>
          <w:szCs w:val="27"/>
        </w:rPr>
        <w:t>.</w:t>
      </w:r>
    </w:p>
    <w:p w:rsidR="001D560A" w:rsidRDefault="004C2F8A" w:rsidP="00A04D00">
      <w:pPr>
        <w:pStyle w:val="BodyText"/>
        <w:spacing w:before="80" w:after="80"/>
        <w:ind w:firstLine="567"/>
        <w:jc w:val="both"/>
        <w:rPr>
          <w:spacing w:val="-4"/>
          <w:sz w:val="27"/>
          <w:szCs w:val="27"/>
          <w:lang w:val="en-US"/>
        </w:rPr>
      </w:pPr>
      <w:r>
        <w:rPr>
          <w:spacing w:val="-4"/>
          <w:sz w:val="27"/>
          <w:szCs w:val="27"/>
          <w:lang w:val="en-US"/>
        </w:rPr>
        <w:t xml:space="preserve">Thực hiện Văn bản số 3700/UBND-NC ngày 11/4/2025 của Chủ tịch Ủy ban Nhân dân tỉnh Lâm Đồng về triển khai thực hiện Công điện số 29/CĐ-TTg ngày 03/4/2025 của Thủ tướng Chính phủ; Văn bản số 3930/UBND-KH ngày 17/4/2025 của Chủ tịch Ủy ban Nhân dân tỉnh Lâm Đồng về thực hiện Công điện số 139/CĐ-TTg ngày 23/12/2024 của Thủ tướng Chính phủ, </w:t>
      </w:r>
      <w:r w:rsidR="001D560A" w:rsidRPr="00FA592D">
        <w:rPr>
          <w:spacing w:val="-4"/>
          <w:sz w:val="27"/>
          <w:szCs w:val="27"/>
          <w:lang w:val="en-US"/>
        </w:rPr>
        <w:t xml:space="preserve">Sở GDĐT đề nghị Thủ trưởng các </w:t>
      </w:r>
      <w:r w:rsidR="00DB0E4A">
        <w:rPr>
          <w:spacing w:val="-4"/>
          <w:sz w:val="27"/>
          <w:szCs w:val="27"/>
          <w:lang w:val="en-US"/>
        </w:rPr>
        <w:t xml:space="preserve">cơ quan, </w:t>
      </w:r>
      <w:r w:rsidR="001D560A" w:rsidRPr="00FA592D">
        <w:rPr>
          <w:spacing w:val="-4"/>
          <w:sz w:val="27"/>
          <w:szCs w:val="27"/>
          <w:lang w:val="en-US"/>
        </w:rPr>
        <w:t>đơn vị</w:t>
      </w:r>
      <w:r w:rsidR="00DB0E4A">
        <w:rPr>
          <w:spacing w:val="-4"/>
          <w:sz w:val="27"/>
          <w:szCs w:val="27"/>
          <w:lang w:val="en-US"/>
        </w:rPr>
        <w:t>, trường học</w:t>
      </w:r>
      <w:r w:rsidR="001D560A" w:rsidRPr="00FA592D">
        <w:rPr>
          <w:spacing w:val="-4"/>
          <w:sz w:val="27"/>
          <w:szCs w:val="27"/>
          <w:lang w:val="en-US"/>
        </w:rPr>
        <w:t xml:space="preserve"> </w:t>
      </w:r>
      <w:r>
        <w:rPr>
          <w:spacing w:val="-4"/>
          <w:sz w:val="27"/>
          <w:szCs w:val="27"/>
          <w:lang w:val="en-US"/>
        </w:rPr>
        <w:t xml:space="preserve">thực hiện một số nội dung sau: </w:t>
      </w:r>
    </w:p>
    <w:p w:rsidR="006A6301" w:rsidRDefault="006A6301" w:rsidP="00A04D00">
      <w:pPr>
        <w:pStyle w:val="BodyText"/>
        <w:spacing w:before="80" w:after="80"/>
        <w:ind w:firstLine="567"/>
        <w:jc w:val="both"/>
        <w:rPr>
          <w:spacing w:val="-4"/>
          <w:sz w:val="27"/>
          <w:szCs w:val="27"/>
          <w:lang w:val="en-US"/>
        </w:rPr>
      </w:pPr>
      <w:r>
        <w:rPr>
          <w:spacing w:val="-4"/>
          <w:sz w:val="27"/>
          <w:szCs w:val="27"/>
          <w:lang w:val="en-US"/>
        </w:rPr>
        <w:t xml:space="preserve">- Đẩy mạnh công tác tuyên truyền, phổ biến, giáo dục pháp luật cho đội ngũ cán bộ quản lý, nhà giáo, học sinh, học viên về nhận diện phương thức, thủ đoạn của tội phạm lừa đảo </w:t>
      </w:r>
      <w:r w:rsidR="00DC19ED">
        <w:rPr>
          <w:spacing w:val="-4"/>
          <w:sz w:val="27"/>
          <w:szCs w:val="27"/>
          <w:lang w:val="en-US"/>
        </w:rPr>
        <w:t>chiếm đoạt tài sản, về quản lý, bảo vệ dữ liệu cá nhân; quán triệt thự</w:t>
      </w:r>
      <w:r w:rsidR="00DB0E4A">
        <w:rPr>
          <w:spacing w:val="-4"/>
          <w:sz w:val="27"/>
          <w:szCs w:val="27"/>
          <w:lang w:val="en-US"/>
        </w:rPr>
        <w:t xml:space="preserve">c </w:t>
      </w:r>
      <w:r w:rsidR="00DC19ED">
        <w:rPr>
          <w:spacing w:val="-4"/>
          <w:sz w:val="27"/>
          <w:szCs w:val="27"/>
          <w:lang w:val="en-US"/>
        </w:rPr>
        <w:t>hiện nghiêm những quy định về an ninh mạng và cảnh giác với những phương thức, thủ đoạn hoạt động của tội phạ</w:t>
      </w:r>
      <w:r w:rsidR="006B4083">
        <w:rPr>
          <w:spacing w:val="-4"/>
          <w:sz w:val="27"/>
          <w:szCs w:val="27"/>
          <w:lang w:val="en-US"/>
        </w:rPr>
        <w:t>m sử dụng công nghệ cao, lợi dụng không gian mạng lừa đảo chiếm đoạt tài sản, nhất là thủ đoạn lợi dụng, lôi kéo, dụ dỗ học sinh, học viên, cán bộ quản lý giáo dục, nhà giáo mở tài khoản ngân hàng, thu</w:t>
      </w:r>
      <w:r w:rsidR="00DB0E4A">
        <w:rPr>
          <w:spacing w:val="-4"/>
          <w:sz w:val="27"/>
          <w:szCs w:val="27"/>
          <w:lang w:val="en-US"/>
        </w:rPr>
        <w:t>ê</w:t>
      </w:r>
      <w:r w:rsidR="006B4083">
        <w:rPr>
          <w:spacing w:val="-4"/>
          <w:sz w:val="27"/>
          <w:szCs w:val="27"/>
          <w:lang w:val="en-US"/>
        </w:rPr>
        <w:t xml:space="preserve"> bao di động để thực hiện hành vi vi phạm pháp luật.</w:t>
      </w:r>
    </w:p>
    <w:p w:rsidR="006B4083" w:rsidRDefault="006B4083" w:rsidP="00A04D00">
      <w:pPr>
        <w:pStyle w:val="BodyText"/>
        <w:spacing w:before="80" w:after="80"/>
        <w:ind w:firstLine="567"/>
        <w:jc w:val="both"/>
        <w:rPr>
          <w:spacing w:val="-4"/>
          <w:sz w:val="27"/>
          <w:szCs w:val="27"/>
          <w:lang w:val="en-US"/>
        </w:rPr>
      </w:pPr>
      <w:r>
        <w:rPr>
          <w:spacing w:val="-4"/>
          <w:sz w:val="27"/>
          <w:szCs w:val="27"/>
          <w:lang w:val="en-US"/>
        </w:rPr>
        <w:t xml:space="preserve">- Tuyên truyền, quán triệt nội dung Công điện số </w:t>
      </w:r>
      <w:r w:rsidRPr="006B4083">
        <w:rPr>
          <w:spacing w:val="-4"/>
          <w:sz w:val="27"/>
          <w:szCs w:val="27"/>
          <w:lang w:val="en-US"/>
        </w:rPr>
        <w:t>29/CĐ-TTg ngày 03/4/2025 của Thủ tướng Chính phủ</w:t>
      </w:r>
      <w:r>
        <w:rPr>
          <w:spacing w:val="-4"/>
          <w:sz w:val="27"/>
          <w:szCs w:val="27"/>
          <w:lang w:val="en-US"/>
        </w:rPr>
        <w:t xml:space="preserve"> về đẩy mạnh công tác phòng ngừa, xử lý hoạt động sử dụng công nghệ cao trên không gian mạng để lừa đảo chiếm đoạt tài sản.</w:t>
      </w:r>
    </w:p>
    <w:p w:rsidR="006B4083" w:rsidRDefault="006B4083" w:rsidP="00A04D00">
      <w:pPr>
        <w:pStyle w:val="BodyText"/>
        <w:spacing w:before="80" w:after="80"/>
        <w:ind w:firstLine="567"/>
        <w:jc w:val="both"/>
        <w:rPr>
          <w:spacing w:val="-4"/>
          <w:sz w:val="27"/>
          <w:szCs w:val="27"/>
          <w:lang w:val="en-US"/>
        </w:rPr>
      </w:pPr>
      <w:r w:rsidRPr="00FA592D">
        <w:rPr>
          <w:spacing w:val="-4"/>
          <w:sz w:val="27"/>
          <w:szCs w:val="27"/>
          <w:lang w:val="en-US"/>
        </w:rPr>
        <w:t xml:space="preserve">- </w:t>
      </w:r>
      <w:r>
        <w:rPr>
          <w:spacing w:val="-4"/>
          <w:sz w:val="27"/>
          <w:szCs w:val="27"/>
          <w:lang w:val="en-US"/>
        </w:rPr>
        <w:t xml:space="preserve">Tiếp tục thực hiện có hiệu quả Văn bản số 176/SGDĐT-TCHC ngày 25/3/2025 của Sở Giáo dục và Đào tạo tỉnh Lâm Đồng về việc tổ chức tuyên truyền kỹ năng nhận diện và phòng chống lừa đảo trực tuyến trên không gian mạng. </w:t>
      </w:r>
    </w:p>
    <w:p w:rsidR="006B4083" w:rsidRDefault="006B4083" w:rsidP="00A04D00">
      <w:pPr>
        <w:pStyle w:val="BodyText"/>
        <w:spacing w:before="80" w:after="80"/>
        <w:ind w:firstLine="567"/>
        <w:jc w:val="both"/>
        <w:rPr>
          <w:spacing w:val="-4"/>
          <w:sz w:val="27"/>
          <w:szCs w:val="27"/>
          <w:lang w:val="en-US"/>
        </w:rPr>
      </w:pPr>
      <w:r>
        <w:rPr>
          <w:spacing w:val="-4"/>
          <w:sz w:val="27"/>
          <w:szCs w:val="27"/>
          <w:lang w:val="en-US"/>
        </w:rPr>
        <w:t xml:space="preserve">- Định kỳ hàng quý (trước ngày 05 tháng cuối cùng của quý) báo cáo kết quả thực hiện gửi về Sở Giáo dục và Đào tạo để tổng hợp </w:t>
      </w:r>
      <w:r w:rsidR="00DB0E4A">
        <w:rPr>
          <w:spacing w:val="-4"/>
          <w:sz w:val="27"/>
          <w:szCs w:val="27"/>
          <w:lang w:val="en-US"/>
        </w:rPr>
        <w:t xml:space="preserve">và </w:t>
      </w:r>
      <w:r>
        <w:rPr>
          <w:spacing w:val="-4"/>
          <w:sz w:val="27"/>
          <w:szCs w:val="27"/>
          <w:lang w:val="en-US"/>
        </w:rPr>
        <w:t>báo cáo Công an tỉnh theo quy định.</w:t>
      </w:r>
    </w:p>
    <w:p w:rsidR="008F0B82" w:rsidRDefault="00D22781" w:rsidP="00A04D00">
      <w:pPr>
        <w:pStyle w:val="BodyText"/>
        <w:spacing w:before="80" w:after="80"/>
        <w:ind w:firstLine="567"/>
        <w:jc w:val="both"/>
        <w:rPr>
          <w:spacing w:val="-4"/>
          <w:sz w:val="27"/>
          <w:szCs w:val="27"/>
          <w:lang w:val="en-US"/>
        </w:rPr>
      </w:pPr>
      <w:r>
        <w:rPr>
          <w:spacing w:val="-4"/>
          <w:sz w:val="27"/>
          <w:szCs w:val="27"/>
          <w:lang w:val="en-US"/>
        </w:rPr>
        <w:t>Link báo cáo:</w:t>
      </w:r>
      <w:r w:rsidR="008F0B82">
        <w:rPr>
          <w:spacing w:val="-4"/>
          <w:sz w:val="27"/>
          <w:szCs w:val="27"/>
          <w:lang w:val="en-US"/>
        </w:rPr>
        <w:t xml:space="preserve"> </w:t>
      </w:r>
    </w:p>
    <w:p w:rsidR="00D22781" w:rsidRDefault="008F0B82" w:rsidP="00A04D00">
      <w:pPr>
        <w:pStyle w:val="BodyText"/>
        <w:spacing w:before="80" w:after="80"/>
        <w:ind w:firstLine="567"/>
        <w:jc w:val="both"/>
        <w:rPr>
          <w:spacing w:val="-4"/>
          <w:sz w:val="27"/>
          <w:szCs w:val="27"/>
          <w:lang w:val="en-US"/>
        </w:rPr>
      </w:pPr>
      <w:hyperlink r:id="rId8" w:history="1">
        <w:r w:rsidRPr="006302E3">
          <w:rPr>
            <w:rStyle w:val="Hyperlink"/>
            <w:spacing w:val="-4"/>
            <w:sz w:val="27"/>
            <w:szCs w:val="27"/>
            <w:lang w:val="en-US"/>
          </w:rPr>
          <w:t>https://docs.google.com/spreadsheets/d/1dhMiPEaT4sCDno9dE9es_41CJJiugsTlEHzB6NoYUUo/edit?usp=sharing</w:t>
        </w:r>
      </w:hyperlink>
    </w:p>
    <w:p w:rsidR="00F15D7D" w:rsidRDefault="00F15D7D" w:rsidP="00A04D00">
      <w:pPr>
        <w:pStyle w:val="BodyText"/>
        <w:spacing w:before="80" w:after="80"/>
        <w:ind w:firstLine="567"/>
        <w:jc w:val="both"/>
        <w:rPr>
          <w:spacing w:val="-4"/>
          <w:sz w:val="27"/>
          <w:szCs w:val="27"/>
          <w:lang w:val="en-US"/>
        </w:rPr>
      </w:pPr>
      <w:r>
        <w:rPr>
          <w:spacing w:val="-4"/>
          <w:sz w:val="27"/>
          <w:szCs w:val="27"/>
          <w:lang w:val="en-US"/>
        </w:rPr>
        <w:t>Đề nghị các cơ quan, đơn vị, trường học triển khai thực hiện./.</w:t>
      </w:r>
    </w:p>
    <w:tbl>
      <w:tblPr>
        <w:tblW w:w="0" w:type="auto"/>
        <w:tblLook w:val="04A0" w:firstRow="1" w:lastRow="0" w:firstColumn="1" w:lastColumn="0" w:noHBand="0" w:noVBand="1"/>
      </w:tblPr>
      <w:tblGrid>
        <w:gridCol w:w="4536"/>
        <w:gridCol w:w="4538"/>
      </w:tblGrid>
      <w:tr w:rsidR="00C32388" w:rsidRPr="00C32388" w:rsidTr="00C168D5">
        <w:tc>
          <w:tcPr>
            <w:tcW w:w="4536" w:type="dxa"/>
            <w:shd w:val="clear" w:color="auto" w:fill="auto"/>
          </w:tcPr>
          <w:p w:rsidR="00C32388" w:rsidRPr="00C32388" w:rsidRDefault="00C32388" w:rsidP="00C613FD">
            <w:pPr>
              <w:spacing w:before="240"/>
              <w:rPr>
                <w:rFonts w:ascii="Times New Roman" w:hAnsi="Times New Roman" w:cs="Times New Roman"/>
                <w:b/>
                <w:lang w:val="nl-NL"/>
              </w:rPr>
            </w:pPr>
            <w:r w:rsidRPr="00C32388">
              <w:rPr>
                <w:rFonts w:ascii="Times New Roman" w:hAnsi="Times New Roman" w:cs="Times New Roman"/>
                <w:b/>
                <w:bCs/>
                <w:i/>
                <w:iCs/>
                <w:lang w:val="nl-NL"/>
              </w:rPr>
              <w:t>Nơi nhận</w:t>
            </w:r>
            <w:r w:rsidRPr="00C32388">
              <w:rPr>
                <w:rFonts w:ascii="Times New Roman" w:hAnsi="Times New Roman" w:cs="Times New Roman"/>
                <w:b/>
                <w:bCs/>
                <w:lang w:val="nl-NL"/>
              </w:rPr>
              <w:t>:</w:t>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p>
          <w:p w:rsidR="00EE3D22" w:rsidRDefault="001A2AC1"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EE3D22">
              <w:rPr>
                <w:rFonts w:ascii="Times New Roman" w:hAnsi="Times New Roman" w:cs="Times New Roman"/>
                <w:sz w:val="22"/>
                <w:szCs w:val="22"/>
                <w:lang w:val="nl-NL"/>
              </w:rPr>
              <w:t>Như trên;</w:t>
            </w:r>
          </w:p>
          <w:p w:rsidR="001A2AC1" w:rsidRPr="00C32388" w:rsidRDefault="00EE3D22"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1A2AC1">
              <w:rPr>
                <w:rFonts w:ascii="Times New Roman" w:hAnsi="Times New Roman" w:cs="Times New Roman"/>
                <w:sz w:val="22"/>
                <w:szCs w:val="22"/>
                <w:lang w:val="nl-NL"/>
              </w:rPr>
              <w:t>Ban Giám đốc Sở;</w:t>
            </w:r>
          </w:p>
          <w:p w:rsidR="00C32388" w:rsidRPr="00C32388" w:rsidRDefault="00C32388" w:rsidP="00C613FD">
            <w:pPr>
              <w:jc w:val="both"/>
              <w:rPr>
                <w:rFonts w:ascii="Times New Roman" w:hAnsi="Times New Roman" w:cs="Times New Roman"/>
                <w:b/>
                <w:sz w:val="22"/>
                <w:szCs w:val="22"/>
                <w:lang w:val="nl-NL"/>
              </w:rPr>
            </w:pPr>
            <w:r w:rsidRPr="00C32388">
              <w:rPr>
                <w:rFonts w:ascii="Times New Roman" w:hAnsi="Times New Roman" w:cs="Times New Roman"/>
                <w:sz w:val="22"/>
                <w:szCs w:val="22"/>
                <w:lang w:val="nl-NL"/>
              </w:rPr>
              <w:t xml:space="preserve">- Các phòng thuộc Sở;      </w:t>
            </w:r>
          </w:p>
          <w:p w:rsidR="00C32388" w:rsidRPr="00C32388" w:rsidRDefault="00C32388" w:rsidP="00C613FD">
            <w:pPr>
              <w:jc w:val="both"/>
              <w:rPr>
                <w:rFonts w:ascii="Times New Roman" w:hAnsi="Times New Roman" w:cs="Times New Roman"/>
                <w:sz w:val="28"/>
                <w:szCs w:val="28"/>
                <w:lang w:val="nl-NL"/>
              </w:rPr>
            </w:pPr>
            <w:r w:rsidRPr="00C32388">
              <w:rPr>
                <w:rFonts w:ascii="Times New Roman" w:hAnsi="Times New Roman" w:cs="Times New Roman"/>
                <w:sz w:val="22"/>
                <w:szCs w:val="22"/>
                <w:lang w:val="nl-NL"/>
              </w:rPr>
              <w:t>- Lưu: VT, TCHC.</w:t>
            </w:r>
          </w:p>
        </w:tc>
        <w:tc>
          <w:tcPr>
            <w:tcW w:w="4538" w:type="dxa"/>
            <w:shd w:val="clear" w:color="auto" w:fill="auto"/>
          </w:tcPr>
          <w:p w:rsidR="00C32388" w:rsidRPr="00C32388" w:rsidRDefault="00C32388" w:rsidP="00C613FD">
            <w:pPr>
              <w:jc w:val="center"/>
              <w:rPr>
                <w:rFonts w:ascii="Times New Roman" w:hAnsi="Times New Roman" w:cs="Times New Roman"/>
                <w:b/>
                <w:sz w:val="28"/>
                <w:szCs w:val="28"/>
                <w:lang w:val="nl-NL"/>
              </w:rPr>
            </w:pPr>
          </w:p>
          <w:p w:rsidR="00C32388"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 xml:space="preserve">KT. </w:t>
            </w:r>
            <w:r w:rsidR="00C32388" w:rsidRPr="00E55F06">
              <w:rPr>
                <w:rFonts w:ascii="Times New Roman" w:hAnsi="Times New Roman" w:cs="Times New Roman"/>
                <w:b/>
                <w:sz w:val="27"/>
                <w:szCs w:val="27"/>
                <w:lang w:val="nl-NL"/>
              </w:rPr>
              <w:t>GIÁM ĐỐC</w:t>
            </w:r>
          </w:p>
          <w:p w:rsidR="005B7E70"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PHÓ GIÁM ĐỐC</w:t>
            </w:r>
          </w:p>
          <w:p w:rsidR="005B7E70" w:rsidRDefault="005B7E70" w:rsidP="00C613FD">
            <w:pPr>
              <w:spacing w:before="240"/>
              <w:jc w:val="center"/>
              <w:rPr>
                <w:rFonts w:ascii="Times New Roman" w:hAnsi="Times New Roman" w:cs="Times New Roman"/>
                <w:b/>
                <w:sz w:val="27"/>
                <w:szCs w:val="27"/>
                <w:lang w:val="nl-NL"/>
              </w:rPr>
            </w:pPr>
          </w:p>
          <w:p w:rsidR="00F15D7D" w:rsidRDefault="00F15D7D" w:rsidP="00C613FD">
            <w:pPr>
              <w:spacing w:before="240"/>
              <w:jc w:val="center"/>
              <w:rPr>
                <w:rFonts w:ascii="Times New Roman" w:hAnsi="Times New Roman" w:cs="Times New Roman"/>
                <w:b/>
                <w:sz w:val="27"/>
                <w:szCs w:val="27"/>
                <w:lang w:val="nl-NL"/>
              </w:rPr>
            </w:pPr>
          </w:p>
          <w:p w:rsidR="00C32388" w:rsidRPr="00C32388" w:rsidRDefault="00FA592D" w:rsidP="00CD46D6">
            <w:pPr>
              <w:spacing w:before="240"/>
              <w:jc w:val="center"/>
              <w:rPr>
                <w:rFonts w:ascii="Times New Roman" w:hAnsi="Times New Roman" w:cs="Times New Roman"/>
                <w:b/>
                <w:sz w:val="28"/>
                <w:szCs w:val="28"/>
                <w:lang w:val="nl-NL"/>
              </w:rPr>
            </w:pPr>
            <w:r>
              <w:rPr>
                <w:rFonts w:ascii="Times New Roman" w:hAnsi="Times New Roman" w:cs="Times New Roman"/>
                <w:b/>
                <w:sz w:val="27"/>
                <w:szCs w:val="27"/>
                <w:lang w:val="nl-NL"/>
              </w:rPr>
              <w:t>Trần Đức Minh</w:t>
            </w:r>
          </w:p>
        </w:tc>
      </w:tr>
    </w:tbl>
    <w:p w:rsidR="00C32388" w:rsidRPr="00F47396" w:rsidRDefault="00C32388" w:rsidP="006742D2">
      <w:pPr>
        <w:pStyle w:val="BodyText"/>
        <w:spacing w:before="100" w:after="240" w:line="252" w:lineRule="auto"/>
        <w:ind w:left="11" w:right="51" w:firstLine="851"/>
        <w:jc w:val="both"/>
        <w:rPr>
          <w:spacing w:val="2"/>
          <w:position w:val="2"/>
          <w:sz w:val="2"/>
          <w:lang w:val="en-US"/>
        </w:rPr>
      </w:pPr>
      <w:bookmarkStart w:id="2" w:name="_GoBack"/>
      <w:bookmarkEnd w:id="2"/>
    </w:p>
    <w:p w:rsidR="006814F7" w:rsidRDefault="006814F7" w:rsidP="00851399">
      <w:pPr>
        <w:spacing w:line="1" w:lineRule="exact"/>
      </w:pPr>
    </w:p>
    <w:sectPr w:rsidR="006814F7" w:rsidSect="00F15D7D">
      <w:headerReference w:type="default" r:id="rId9"/>
      <w:pgSz w:w="11909" w:h="16834" w:code="9"/>
      <w:pgMar w:top="851" w:right="851" w:bottom="28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41" w:rsidRDefault="00D92541">
      <w:r>
        <w:separator/>
      </w:r>
    </w:p>
  </w:endnote>
  <w:endnote w:type="continuationSeparator" w:id="0">
    <w:p w:rsidR="00D92541" w:rsidRDefault="00D9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SVN-Velvetberries"/>
    <w:panose1 w:val="020B0604020202020204"/>
    <w:charset w:val="80"/>
    <w:family w:val="swiss"/>
    <w:pitch w:val="variable"/>
    <w:sig w:usb0="00000000"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41" w:rsidRDefault="00D92541"/>
  </w:footnote>
  <w:footnote w:type="continuationSeparator" w:id="0">
    <w:p w:rsidR="00D92541" w:rsidRDefault="00D925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715250"/>
      <w:docPartObj>
        <w:docPartGallery w:val="Page Numbers (Top of Page)"/>
        <w:docPartUnique/>
      </w:docPartObj>
    </w:sdtPr>
    <w:sdtEndPr>
      <w:rPr>
        <w:rFonts w:ascii="Times New Roman" w:hAnsi="Times New Roman" w:cs="Times New Roman"/>
        <w:noProof/>
        <w:sz w:val="27"/>
        <w:szCs w:val="27"/>
      </w:rPr>
    </w:sdtEndPr>
    <w:sdtContent>
      <w:p w:rsidR="00F5619F" w:rsidRDefault="00F5619F">
        <w:pPr>
          <w:pStyle w:val="Header"/>
          <w:jc w:val="center"/>
          <w:rPr>
            <w:rFonts w:asciiTheme="minorHAnsi" w:hAnsiTheme="minorHAnsi"/>
          </w:rPr>
        </w:pPr>
      </w:p>
      <w:p w:rsidR="00F5619F" w:rsidRDefault="00F5619F">
        <w:pPr>
          <w:pStyle w:val="Header"/>
          <w:jc w:val="center"/>
          <w:rPr>
            <w:rFonts w:asciiTheme="minorHAnsi" w:hAnsiTheme="minorHAnsi"/>
          </w:rPr>
        </w:pPr>
      </w:p>
      <w:p w:rsidR="00F5619F" w:rsidRPr="00E55F06" w:rsidRDefault="00F5619F">
        <w:pPr>
          <w:pStyle w:val="Header"/>
          <w:jc w:val="center"/>
          <w:rPr>
            <w:rFonts w:ascii="Times New Roman" w:hAnsi="Times New Roman" w:cs="Times New Roman"/>
            <w:sz w:val="27"/>
            <w:szCs w:val="27"/>
          </w:rPr>
        </w:pPr>
        <w:r w:rsidRPr="00E55F06">
          <w:rPr>
            <w:rFonts w:ascii="Times New Roman" w:hAnsi="Times New Roman" w:cs="Times New Roman"/>
            <w:sz w:val="27"/>
            <w:szCs w:val="27"/>
          </w:rPr>
          <w:fldChar w:fldCharType="begin"/>
        </w:r>
        <w:r w:rsidRPr="00E55F06">
          <w:rPr>
            <w:rFonts w:ascii="Times New Roman" w:hAnsi="Times New Roman" w:cs="Times New Roman"/>
            <w:sz w:val="27"/>
            <w:szCs w:val="27"/>
          </w:rPr>
          <w:instrText xml:space="preserve"> PAGE   \* MERGEFORMAT </w:instrText>
        </w:r>
        <w:r w:rsidRPr="00E55F06">
          <w:rPr>
            <w:rFonts w:ascii="Times New Roman" w:hAnsi="Times New Roman" w:cs="Times New Roman"/>
            <w:sz w:val="27"/>
            <w:szCs w:val="27"/>
          </w:rPr>
          <w:fldChar w:fldCharType="separate"/>
        </w:r>
        <w:r w:rsidR="00F15D7D">
          <w:rPr>
            <w:rFonts w:ascii="Times New Roman" w:hAnsi="Times New Roman" w:cs="Times New Roman"/>
            <w:noProof/>
            <w:sz w:val="27"/>
            <w:szCs w:val="27"/>
          </w:rPr>
          <w:t>2</w:t>
        </w:r>
        <w:r w:rsidRPr="00E55F06">
          <w:rPr>
            <w:rFonts w:ascii="Times New Roman" w:hAnsi="Times New Roman" w:cs="Times New Roman"/>
            <w:noProof/>
            <w:sz w:val="27"/>
            <w:szCs w:val="27"/>
          </w:rPr>
          <w:fldChar w:fldCharType="end"/>
        </w:r>
      </w:p>
    </w:sdtContent>
  </w:sdt>
  <w:p w:rsidR="00F5619F" w:rsidRDefault="00F561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B123D6"/>
    <w:multiLevelType w:val="hybridMultilevel"/>
    <w:tmpl w:val="CA1E5EE0"/>
    <w:lvl w:ilvl="0" w:tplc="CD667D0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F7"/>
    <w:rsid w:val="00003BBD"/>
    <w:rsid w:val="00023C40"/>
    <w:rsid w:val="000330A2"/>
    <w:rsid w:val="00034EF0"/>
    <w:rsid w:val="0006159E"/>
    <w:rsid w:val="0006321B"/>
    <w:rsid w:val="00063872"/>
    <w:rsid w:val="00074121"/>
    <w:rsid w:val="00086320"/>
    <w:rsid w:val="00097E41"/>
    <w:rsid w:val="000A0D36"/>
    <w:rsid w:val="000C10C1"/>
    <w:rsid w:val="000C5789"/>
    <w:rsid w:val="000D3ABE"/>
    <w:rsid w:val="000E1220"/>
    <w:rsid w:val="000F6F92"/>
    <w:rsid w:val="000F73F5"/>
    <w:rsid w:val="00124B06"/>
    <w:rsid w:val="0012704A"/>
    <w:rsid w:val="00131C9B"/>
    <w:rsid w:val="001335C0"/>
    <w:rsid w:val="001772E2"/>
    <w:rsid w:val="001826B4"/>
    <w:rsid w:val="001A2AC1"/>
    <w:rsid w:val="001D560A"/>
    <w:rsid w:val="001E3FC7"/>
    <w:rsid w:val="002064F6"/>
    <w:rsid w:val="00231119"/>
    <w:rsid w:val="0027021A"/>
    <w:rsid w:val="002742C3"/>
    <w:rsid w:val="002761AD"/>
    <w:rsid w:val="0028395D"/>
    <w:rsid w:val="002858E4"/>
    <w:rsid w:val="002D1704"/>
    <w:rsid w:val="002E086A"/>
    <w:rsid w:val="002E6544"/>
    <w:rsid w:val="002E7088"/>
    <w:rsid w:val="00303EEA"/>
    <w:rsid w:val="00317CD1"/>
    <w:rsid w:val="003227CC"/>
    <w:rsid w:val="003343EB"/>
    <w:rsid w:val="00334549"/>
    <w:rsid w:val="00341FCE"/>
    <w:rsid w:val="00353629"/>
    <w:rsid w:val="00354865"/>
    <w:rsid w:val="0036447D"/>
    <w:rsid w:val="0038348A"/>
    <w:rsid w:val="003C2D90"/>
    <w:rsid w:val="003D3AA9"/>
    <w:rsid w:val="00443679"/>
    <w:rsid w:val="0046771B"/>
    <w:rsid w:val="00473E9E"/>
    <w:rsid w:val="004A7DCC"/>
    <w:rsid w:val="004C2F8A"/>
    <w:rsid w:val="004C3EF2"/>
    <w:rsid w:val="004F4588"/>
    <w:rsid w:val="00514EAB"/>
    <w:rsid w:val="00527058"/>
    <w:rsid w:val="00535B53"/>
    <w:rsid w:val="00546746"/>
    <w:rsid w:val="00564DE5"/>
    <w:rsid w:val="0059610B"/>
    <w:rsid w:val="005A42CB"/>
    <w:rsid w:val="005B02D2"/>
    <w:rsid w:val="005B4023"/>
    <w:rsid w:val="005B7E70"/>
    <w:rsid w:val="005D10AF"/>
    <w:rsid w:val="005D26DD"/>
    <w:rsid w:val="005D5411"/>
    <w:rsid w:val="00606E71"/>
    <w:rsid w:val="006110FB"/>
    <w:rsid w:val="00623492"/>
    <w:rsid w:val="006262E0"/>
    <w:rsid w:val="00673465"/>
    <w:rsid w:val="006742D2"/>
    <w:rsid w:val="006764DA"/>
    <w:rsid w:val="006814F7"/>
    <w:rsid w:val="006A6301"/>
    <w:rsid w:val="006B4083"/>
    <w:rsid w:val="006C0086"/>
    <w:rsid w:val="006E04A0"/>
    <w:rsid w:val="0070357F"/>
    <w:rsid w:val="00713686"/>
    <w:rsid w:val="00715714"/>
    <w:rsid w:val="00726CB4"/>
    <w:rsid w:val="0073576D"/>
    <w:rsid w:val="0074541F"/>
    <w:rsid w:val="0076734F"/>
    <w:rsid w:val="00793A3F"/>
    <w:rsid w:val="007A1201"/>
    <w:rsid w:val="007A5636"/>
    <w:rsid w:val="007A672C"/>
    <w:rsid w:val="007B006D"/>
    <w:rsid w:val="007D5E75"/>
    <w:rsid w:val="007F0574"/>
    <w:rsid w:val="007F1255"/>
    <w:rsid w:val="00832F1A"/>
    <w:rsid w:val="00833454"/>
    <w:rsid w:val="00834070"/>
    <w:rsid w:val="00851399"/>
    <w:rsid w:val="0085348D"/>
    <w:rsid w:val="00853F94"/>
    <w:rsid w:val="00860738"/>
    <w:rsid w:val="00863E2A"/>
    <w:rsid w:val="008974E7"/>
    <w:rsid w:val="008A1EC8"/>
    <w:rsid w:val="008B1952"/>
    <w:rsid w:val="008C45A3"/>
    <w:rsid w:val="008C48B5"/>
    <w:rsid w:val="008E44A4"/>
    <w:rsid w:val="008F0B82"/>
    <w:rsid w:val="00900E22"/>
    <w:rsid w:val="00901905"/>
    <w:rsid w:val="00906B66"/>
    <w:rsid w:val="00913E93"/>
    <w:rsid w:val="009264DE"/>
    <w:rsid w:val="0092796C"/>
    <w:rsid w:val="00930CC2"/>
    <w:rsid w:val="00933C5A"/>
    <w:rsid w:val="00934C01"/>
    <w:rsid w:val="009653A6"/>
    <w:rsid w:val="00980FE5"/>
    <w:rsid w:val="00987C6D"/>
    <w:rsid w:val="009B2665"/>
    <w:rsid w:val="009C07CF"/>
    <w:rsid w:val="009E3A28"/>
    <w:rsid w:val="009F5EA0"/>
    <w:rsid w:val="00A00248"/>
    <w:rsid w:val="00A04D00"/>
    <w:rsid w:val="00A22DA3"/>
    <w:rsid w:val="00A35492"/>
    <w:rsid w:val="00A50569"/>
    <w:rsid w:val="00A54AD3"/>
    <w:rsid w:val="00A6239C"/>
    <w:rsid w:val="00A65F01"/>
    <w:rsid w:val="00A744C5"/>
    <w:rsid w:val="00A777F7"/>
    <w:rsid w:val="00A95507"/>
    <w:rsid w:val="00A95AE1"/>
    <w:rsid w:val="00AA69E1"/>
    <w:rsid w:val="00AC5932"/>
    <w:rsid w:val="00AD7F71"/>
    <w:rsid w:val="00AE12F1"/>
    <w:rsid w:val="00AF06CD"/>
    <w:rsid w:val="00AF0C30"/>
    <w:rsid w:val="00AF1EED"/>
    <w:rsid w:val="00B14466"/>
    <w:rsid w:val="00B17732"/>
    <w:rsid w:val="00B44CC2"/>
    <w:rsid w:val="00B45559"/>
    <w:rsid w:val="00B522CB"/>
    <w:rsid w:val="00B60182"/>
    <w:rsid w:val="00B60258"/>
    <w:rsid w:val="00B7584D"/>
    <w:rsid w:val="00B83C67"/>
    <w:rsid w:val="00B92C97"/>
    <w:rsid w:val="00B955C0"/>
    <w:rsid w:val="00BA378A"/>
    <w:rsid w:val="00BA5073"/>
    <w:rsid w:val="00BB7887"/>
    <w:rsid w:val="00BF1535"/>
    <w:rsid w:val="00BF79E8"/>
    <w:rsid w:val="00C168D5"/>
    <w:rsid w:val="00C22D16"/>
    <w:rsid w:val="00C26716"/>
    <w:rsid w:val="00C26E84"/>
    <w:rsid w:val="00C3174F"/>
    <w:rsid w:val="00C32388"/>
    <w:rsid w:val="00C43A9D"/>
    <w:rsid w:val="00C44C1F"/>
    <w:rsid w:val="00C47418"/>
    <w:rsid w:val="00C623E9"/>
    <w:rsid w:val="00C657B9"/>
    <w:rsid w:val="00C762C7"/>
    <w:rsid w:val="00C90F6F"/>
    <w:rsid w:val="00C9108E"/>
    <w:rsid w:val="00CC7A5A"/>
    <w:rsid w:val="00CD46D6"/>
    <w:rsid w:val="00CE03C6"/>
    <w:rsid w:val="00CE20FF"/>
    <w:rsid w:val="00CE2E18"/>
    <w:rsid w:val="00D14CED"/>
    <w:rsid w:val="00D15782"/>
    <w:rsid w:val="00D22781"/>
    <w:rsid w:val="00D51155"/>
    <w:rsid w:val="00D57323"/>
    <w:rsid w:val="00D6471E"/>
    <w:rsid w:val="00D92541"/>
    <w:rsid w:val="00DB0E4A"/>
    <w:rsid w:val="00DC19ED"/>
    <w:rsid w:val="00DD2D58"/>
    <w:rsid w:val="00DD615A"/>
    <w:rsid w:val="00DE6D7C"/>
    <w:rsid w:val="00E07B66"/>
    <w:rsid w:val="00E26BCA"/>
    <w:rsid w:val="00E30F52"/>
    <w:rsid w:val="00E4279A"/>
    <w:rsid w:val="00E44746"/>
    <w:rsid w:val="00E55F06"/>
    <w:rsid w:val="00E57078"/>
    <w:rsid w:val="00E6118C"/>
    <w:rsid w:val="00E64DF1"/>
    <w:rsid w:val="00E862E8"/>
    <w:rsid w:val="00E86412"/>
    <w:rsid w:val="00EE3D22"/>
    <w:rsid w:val="00F15D7D"/>
    <w:rsid w:val="00F47396"/>
    <w:rsid w:val="00F5619F"/>
    <w:rsid w:val="00F60570"/>
    <w:rsid w:val="00FA00BB"/>
    <w:rsid w:val="00FA592D"/>
    <w:rsid w:val="00FB41E3"/>
    <w:rsid w:val="00FB663D"/>
    <w:rsid w:val="00FC7C47"/>
    <w:rsid w:val="00FD2141"/>
    <w:rsid w:val="00FD289A"/>
    <w:rsid w:val="00FD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EBF7"/>
  <w15:docId w15:val="{D2C07185-5990-4DDE-B4C6-DA1DA0B3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hMiPEaT4sCDno9dE9es_41CJJiugsTlEHzB6NoYUUo/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D367-90FF-415E-879B-45CBD2B6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USER</cp:lastModifiedBy>
  <cp:revision>59</cp:revision>
  <cp:lastPrinted>2025-01-08T09:34:00Z</cp:lastPrinted>
  <dcterms:created xsi:type="dcterms:W3CDTF">2024-08-21T07:27:00Z</dcterms:created>
  <dcterms:modified xsi:type="dcterms:W3CDTF">2025-04-21T02:48:00Z</dcterms:modified>
</cp:coreProperties>
</file>